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CD" w:rsidRPr="00A04359" w:rsidRDefault="00A65DCD" w:rsidP="00F0321E">
      <w:pPr>
        <w:ind w:left="360"/>
        <w:rPr>
          <w:rFonts w:ascii="Arial" w:eastAsia="宋体" w:hAnsi="Arial" w:cs="Arial" w:hint="eastAsia"/>
          <w:b/>
          <w:color w:val="333333"/>
          <w:sz w:val="21"/>
          <w:szCs w:val="21"/>
          <w:shd w:val="clear" w:color="auto" w:fill="FFFFFF"/>
          <w:lang w:val="en-US" w:eastAsia="zh-CN"/>
        </w:rPr>
      </w:pPr>
      <w:r w:rsidRPr="00A04359">
        <w:rPr>
          <w:rFonts w:ascii="Arial" w:eastAsia="宋体" w:hAnsi="Arial" w:cs="Arial" w:hint="eastAsia"/>
          <w:b/>
          <w:color w:val="333333"/>
          <w:sz w:val="21"/>
          <w:szCs w:val="21"/>
          <w:shd w:val="clear" w:color="auto" w:fill="FFFFFF"/>
          <w:lang w:val="en-US" w:eastAsia="zh-CN"/>
        </w:rPr>
        <w:t xml:space="preserve">How to Update </w:t>
      </w:r>
      <w:hyperlink r:id="rId7" w:history="1">
        <w:r w:rsidRPr="00225817">
          <w:rPr>
            <w:rStyle w:val="a9"/>
            <w:rFonts w:ascii="Arial" w:eastAsia="宋体" w:hAnsi="Arial" w:cs="Arial"/>
            <w:b/>
            <w:sz w:val="21"/>
            <w:szCs w:val="21"/>
            <w:shd w:val="clear" w:color="auto" w:fill="FFFFFF"/>
            <w:lang w:val="en-US" w:eastAsia="zh-CN"/>
          </w:rPr>
          <w:t>Diatronik SRS+DASH+CALC+EPS OBD Tool</w:t>
        </w:r>
      </w:hyperlink>
    </w:p>
    <w:p w:rsidR="00A65DCD" w:rsidRDefault="00A65DCD" w:rsidP="00F0321E">
      <w:pPr>
        <w:ind w:left="360"/>
        <w:rPr>
          <w:rFonts w:ascii="Arial" w:eastAsia="宋体" w:hAnsi="Arial" w:cs="Arial" w:hint="eastAsia"/>
          <w:color w:val="333333"/>
          <w:sz w:val="21"/>
          <w:szCs w:val="21"/>
          <w:shd w:val="clear" w:color="auto" w:fill="FFFFFF"/>
          <w:lang w:val="en-US" w:eastAsia="zh-CN"/>
        </w:rPr>
      </w:pPr>
    </w:p>
    <w:p w:rsidR="00F0321E" w:rsidRPr="00D12349" w:rsidRDefault="00F0321E" w:rsidP="00F0321E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1. After the first run utility screen will appear where you select to Start new </w:t>
      </w:r>
      <w:r w:rsidR="00D12349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dongle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D12349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remote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update</w:t>
      </w:r>
      <w:r w:rsidR="00D12349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session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:</w:t>
      </w:r>
    </w:p>
    <w:p w:rsidR="00F0321E" w:rsidRPr="00D12349" w:rsidRDefault="00A65DCD" w:rsidP="00F0321E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281777">
        <w:rPr>
          <w:noProof/>
          <w:shd w:val="clear" w:color="auto" w:fill="FFFFFF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305.25pt">
            <v:imagedata r:id="rId8" o:title="ScreenHunter_75 Dec"/>
          </v:shape>
        </w:pict>
      </w:r>
    </w:p>
    <w:p w:rsidR="00A815C7" w:rsidRDefault="00FF25CE" w:rsidP="00A815C7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F0321E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="00902A34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2. On the next page displayed is</w:t>
      </w:r>
      <w:r w:rsidR="00F0321E"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the generated update request (number-question) is a sequence of hexadecimal characters containing information about </w:t>
      </w:r>
      <w:r w:rsidR="00902A34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your</w:t>
      </w:r>
      <w:r w:rsidR="00F0321E"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key:</w:t>
      </w:r>
    </w:p>
    <w:p w:rsidR="00A815C7" w:rsidRDefault="00FF25CE" w:rsidP="00A815C7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noProof/>
          <w:shd w:val="clear" w:color="auto" w:fill="FFFFFF"/>
          <w:lang w:val="en-US" w:eastAsia="zh-CN"/>
        </w:rPr>
        <w:lastRenderedPageBreak/>
        <w:drawing>
          <wp:inline distT="0" distB="0" distL="0" distR="0">
            <wp:extent cx="4800600" cy="3924300"/>
            <wp:effectExtent l="0" t="0" r="0" b="0"/>
            <wp:docPr id="1" name="Рисунок 1" descr="https://dev.guardant.ru/download/attachments/1048594/worddavcd6403e5a2910881feddfb467932924c.png?version=1&amp;modificationDate=1392743024859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v.guardant.ru/download/attachments/1048594/worddavcd6403e5a2910881feddfb467932924c.png?version=1&amp;modificationDate=1392743024859&amp;api=v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 </w:t>
      </w:r>
      <w:r w:rsidRPr="00F0321E">
        <w:rPr>
          <w:rFonts w:ascii="Arial" w:hAnsi="Arial" w:cs="Arial"/>
          <w:color w:val="333333"/>
          <w:sz w:val="21"/>
          <w:szCs w:val="21"/>
          <w:lang w:val="en-US"/>
        </w:rPr>
        <w:br/>
      </w:r>
    </w:p>
    <w:p w:rsidR="00F0321E" w:rsidRPr="00F0321E" w:rsidRDefault="00F0321E" w:rsidP="00A815C7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The update query </w:t>
      </w:r>
      <w:r w:rsidR="00A1788A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can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be stored in a file (button [To file])</w:t>
      </w:r>
      <w:r w:rsidR="00A1788A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,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A815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copied with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the button [To clipboard] or </w:t>
      </w:r>
      <w:r w:rsidR="00A1788A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sent as email to developer 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([mail]).</w:t>
      </w:r>
    </w:p>
    <w:p w:rsidR="00F0321E" w:rsidRPr="00F0321E" w:rsidRDefault="00A1788A" w:rsidP="00F0321E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Archive the</w:t>
      </w:r>
      <w:r w:rsidR="000B5CDD" w:rsidRPr="000B5CDD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0B5CDD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text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file with results using your GCT serial # as file name</w:t>
      </w:r>
      <w:r w:rsidR="00F0321E"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and email it to developer. The update program can be closed at this stage. Wait for</w:t>
      </w:r>
      <w:r w:rsidR="00F0321E"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response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email </w:t>
      </w:r>
      <w:r w:rsidR="00F0321E"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from the developer.</w:t>
      </w:r>
    </w:p>
    <w:p w:rsidR="00F0321E" w:rsidRPr="00F0321E" w:rsidRDefault="00F0321E" w:rsidP="00F0321E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1. Data updates are transmitted in encrypted form and can only be used once</w:t>
      </w:r>
    </w:p>
    <w:p w:rsidR="00F0321E" w:rsidRPr="00F0321E" w:rsidRDefault="00F0321E" w:rsidP="00F0321E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2. When generating the update data and </w:t>
      </w:r>
      <w:r w:rsidR="000B5CDD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during 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firmware</w:t>
      </w:r>
      <w:r w:rsidR="000B5CDD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update the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key performs a series of checks on key options (ID, Shared code, and some others). This excludes the possibility of substitution </w:t>
      </w:r>
      <w:r w:rsidR="000B5CDD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of the 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key</w:t>
      </w:r>
      <w:r w:rsidR="000B5CDD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857467" w:rsidRPr="00F0321E" w:rsidRDefault="00F0321E" w:rsidP="00857467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You must then run the client </w:t>
      </w:r>
      <w:r w:rsidR="000B5CDD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update 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utility</w:t>
      </w:r>
      <w:r w:rsidR="000B5CDD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again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0B5CDD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and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select </w:t>
      </w:r>
      <w:r w:rsidR="000B5CDD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“Resume previously started remote update session”, then</w:t>
      </w:r>
      <w:r w:rsidR="0085746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857467"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click [Next] button.</w:t>
      </w:r>
    </w:p>
    <w:p w:rsidR="00857467" w:rsidRDefault="00857467" w:rsidP="00F0321E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</w:p>
    <w:p w:rsidR="00857467" w:rsidRDefault="00A65DCD" w:rsidP="00F0321E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28177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lastRenderedPageBreak/>
        <w:pict>
          <v:shape id="_x0000_i1026" type="#_x0000_t75" style="width:371.25pt;height:301.5pt">
            <v:imagedata r:id="rId10" o:title="ScreenHunter_76 Dec"/>
          </v:shape>
        </w:pict>
      </w:r>
      <w:r w:rsidR="00F0321E"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</w:p>
    <w:p w:rsidR="00857467" w:rsidRDefault="00857467" w:rsidP="00F0321E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</w:p>
    <w:p w:rsidR="00742808" w:rsidRDefault="00F0321E" w:rsidP="00F0321E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The screen will display the wizard page that contains the input field and display dump updates. Enter the dump</w:t>
      </w:r>
      <w:r w:rsidR="0085746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received via email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using one of the buttons: [</w:t>
      </w:r>
      <w:r w:rsidR="0085746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Paste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] or [</w:t>
      </w:r>
      <w:r w:rsidR="0085746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Browse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...]:</w:t>
      </w:r>
      <w:r w:rsidR="00A65DCD" w:rsidRPr="00281777">
        <w:rPr>
          <w:noProof/>
          <w:shd w:val="clear" w:color="auto" w:fill="FFFFFF"/>
          <w:lang w:eastAsia="ru-RU"/>
        </w:rPr>
        <w:pict>
          <v:shape id="_x0000_i1027" type="#_x0000_t75" style="width:372.75pt;height:305.25pt">
            <v:imagedata r:id="rId11" o:title="ScreenHunter_77 Dec"/>
          </v:shape>
        </w:pict>
      </w:r>
      <w:r w:rsidR="00FF25CE"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 </w:t>
      </w:r>
      <w:r w:rsidR="00FF25CE" w:rsidRPr="00F0321E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After </w:t>
      </w:r>
      <w:r w:rsidR="0085746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inserting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the dump and </w:t>
      </w:r>
      <w:r w:rsidR="0085746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pressing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[Next] button</w:t>
      </w:r>
      <w:r w:rsidR="0085746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the operation for updating the key memory </w:t>
      </w:r>
      <w:r w:rsidR="0085746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with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85746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new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data. Then </w:t>
      </w:r>
      <w:r w:rsidR="00742808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last 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screen will di</w:t>
      </w:r>
      <w:r w:rsidR="00742808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splay </w:t>
      </w:r>
      <w:r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the outcome of the operation:</w:t>
      </w:r>
    </w:p>
    <w:p w:rsidR="00742808" w:rsidRDefault="00A65DCD" w:rsidP="00F0321E">
      <w:pPr>
        <w:ind w:left="360"/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281777">
        <w:rPr>
          <w:noProof/>
          <w:shd w:val="clear" w:color="auto" w:fill="FFFFFF"/>
          <w:lang w:val="en-US" w:eastAsia="ru-RU"/>
        </w:rPr>
        <w:lastRenderedPageBreak/>
        <w:pict>
          <v:shape id="_x0000_i1028" type="#_x0000_t75" style="width:372.75pt;height:306.75pt">
            <v:imagedata r:id="rId12" o:title="ScreenHunter_78 Dec. 21 21"/>
          </v:shape>
        </w:pict>
      </w:r>
      <w:r w:rsidR="00FF25CE" w:rsidRPr="00F0321E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 </w:t>
      </w:r>
      <w:bookmarkStart w:id="0" w:name="_GoBack"/>
      <w:bookmarkEnd w:id="0"/>
      <w:r w:rsidR="00FF25CE" w:rsidRPr="00F0321E">
        <w:rPr>
          <w:rFonts w:ascii="Arial" w:hAnsi="Arial" w:cs="Arial"/>
          <w:color w:val="333333"/>
          <w:sz w:val="21"/>
          <w:szCs w:val="21"/>
          <w:lang w:val="en-US"/>
        </w:rPr>
        <w:br/>
      </w:r>
    </w:p>
    <w:p w:rsidR="00742808" w:rsidRDefault="00742808" w:rsidP="00F0321E">
      <w:pPr>
        <w:ind w:left="360"/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</w:p>
    <w:p w:rsidR="00742808" w:rsidRDefault="00742808" w:rsidP="00F0321E">
      <w:pPr>
        <w:ind w:left="360"/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</w:p>
    <w:p w:rsidR="00F0321E" w:rsidRPr="00F0321E" w:rsidRDefault="00F0321E" w:rsidP="00F0321E">
      <w:pPr>
        <w:ind w:left="360"/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Important!</w:t>
      </w:r>
    </w:p>
    <w:p w:rsidR="00F0321E" w:rsidRPr="00F0321E" w:rsidRDefault="00742808" w:rsidP="00F0321E">
      <w:pPr>
        <w:ind w:left="360"/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Next</w:t>
      </w:r>
      <w:r w:rsidR="00F0321E"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steps</w:t>
      </w:r>
      <w:r w:rsidR="00F0321E"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are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only</w:t>
      </w:r>
      <w:r w:rsidR="00F0321E"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needed when the update key is in fact the firmware or image template. If the update was performed based on data of the image file, then step 3 is the final stage of the upgrade.</w:t>
      </w:r>
    </w:p>
    <w:p w:rsidR="00FF25CE" w:rsidRPr="00F0321E" w:rsidRDefault="00F0321E" w:rsidP="00F0321E">
      <w:pPr>
        <w:ind w:left="360"/>
        <w:rPr>
          <w:lang w:val="en-US"/>
        </w:rPr>
      </w:pPr>
      <w:r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In the process of updating the key memory client utility will generate the final code-confirmation containing information</w:t>
      </w:r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about the updates (</w:t>
      </w:r>
      <w:proofErr w:type="spellStart"/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successfull</w:t>
      </w:r>
      <w:proofErr w:type="spellEnd"/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/</w:t>
      </w:r>
      <w:proofErr w:type="spellStart"/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unsuccessfull</w:t>
      </w:r>
      <w:proofErr w:type="spellEnd"/>
      <w:r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). Code-confirmation</w:t>
      </w:r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is</w:t>
      </w:r>
      <w:r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to </w:t>
      </w:r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be </w:t>
      </w:r>
      <w:r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save</w:t>
      </w:r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d</w:t>
      </w:r>
      <w:r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(button [To file]) or cop</w:t>
      </w:r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ied </w:t>
      </w:r>
      <w:r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[To clipboard]</w:t>
      </w:r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, renamed using your serial # as file name and sent</w:t>
      </w:r>
      <w:r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t</w:t>
      </w:r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o</w:t>
      </w:r>
      <w:r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developer of the application </w:t>
      </w:r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by</w:t>
      </w:r>
      <w:r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any convenient way</w:t>
      </w:r>
      <w:r w:rsidR="0074280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(email, PM, Skype etc)</w:t>
      </w:r>
      <w:r w:rsidRPr="00F0321E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.</w:t>
      </w:r>
    </w:p>
    <w:sectPr w:rsidR="00FF25CE" w:rsidRPr="00F0321E" w:rsidSect="0028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2D2" w:rsidRDefault="003E72D2" w:rsidP="00A65DCD">
      <w:pPr>
        <w:spacing w:after="0" w:line="240" w:lineRule="auto"/>
      </w:pPr>
      <w:r>
        <w:separator/>
      </w:r>
    </w:p>
  </w:endnote>
  <w:endnote w:type="continuationSeparator" w:id="0">
    <w:p w:rsidR="003E72D2" w:rsidRDefault="003E72D2" w:rsidP="00A6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2D2" w:rsidRDefault="003E72D2" w:rsidP="00A65DCD">
      <w:pPr>
        <w:spacing w:after="0" w:line="240" w:lineRule="auto"/>
      </w:pPr>
      <w:r>
        <w:separator/>
      </w:r>
    </w:p>
  </w:footnote>
  <w:footnote w:type="continuationSeparator" w:id="0">
    <w:p w:rsidR="003E72D2" w:rsidRDefault="003E72D2" w:rsidP="00A65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1B4"/>
    <w:multiLevelType w:val="hybridMultilevel"/>
    <w:tmpl w:val="567C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53D8"/>
    <w:multiLevelType w:val="hybridMultilevel"/>
    <w:tmpl w:val="95AC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25CE"/>
    <w:rsid w:val="000B5CDD"/>
    <w:rsid w:val="00172D38"/>
    <w:rsid w:val="00225817"/>
    <w:rsid w:val="0022619E"/>
    <w:rsid w:val="00281777"/>
    <w:rsid w:val="003E72D2"/>
    <w:rsid w:val="00742808"/>
    <w:rsid w:val="00857467"/>
    <w:rsid w:val="00902A34"/>
    <w:rsid w:val="009A563F"/>
    <w:rsid w:val="00A04359"/>
    <w:rsid w:val="00A1788A"/>
    <w:rsid w:val="00A65DCD"/>
    <w:rsid w:val="00A815C7"/>
    <w:rsid w:val="00BD5262"/>
    <w:rsid w:val="00D12349"/>
    <w:rsid w:val="00F0321E"/>
    <w:rsid w:val="00FF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25CE"/>
    <w:rPr>
      <w:b/>
      <w:bCs/>
    </w:rPr>
  </w:style>
  <w:style w:type="character" w:styleId="a4">
    <w:name w:val="Emphasis"/>
    <w:basedOn w:val="a0"/>
    <w:uiPriority w:val="20"/>
    <w:qFormat/>
    <w:rsid w:val="00FF25CE"/>
    <w:rPr>
      <w:i/>
      <w:iCs/>
    </w:rPr>
  </w:style>
  <w:style w:type="paragraph" w:styleId="a5">
    <w:name w:val="List Paragraph"/>
    <w:basedOn w:val="a"/>
    <w:uiPriority w:val="34"/>
    <w:qFormat/>
    <w:rsid w:val="00FF25CE"/>
    <w:pPr>
      <w:ind w:left="720"/>
      <w:contextualSpacing/>
    </w:pPr>
  </w:style>
  <w:style w:type="character" w:customStyle="1" w:styleId="confluence-anchor-link">
    <w:name w:val="confluence-anchor-link"/>
    <w:basedOn w:val="a0"/>
    <w:rsid w:val="00FF25CE"/>
  </w:style>
  <w:style w:type="paragraph" w:styleId="a6">
    <w:name w:val="Balloon Text"/>
    <w:basedOn w:val="a"/>
    <w:link w:val="Char"/>
    <w:uiPriority w:val="99"/>
    <w:semiHidden/>
    <w:unhideWhenUsed/>
    <w:rsid w:val="00A65DCD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65DCD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A65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A65DCD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A65DC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A65DCD"/>
    <w:rPr>
      <w:sz w:val="18"/>
      <w:szCs w:val="18"/>
    </w:rPr>
  </w:style>
  <w:style w:type="character" w:styleId="a9">
    <w:name w:val="Hyperlink"/>
    <w:basedOn w:val="a0"/>
    <w:uiPriority w:val="99"/>
    <w:unhideWhenUsed/>
    <w:rsid w:val="002258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dii365.com/wholesale/diatronik-srs-dash-calc-eps-tool.htm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Громов</dc:creator>
  <cp:keywords/>
  <dc:description/>
  <cp:lastModifiedBy>user</cp:lastModifiedBy>
  <cp:revision>9</cp:revision>
  <dcterms:created xsi:type="dcterms:W3CDTF">2017-12-21T14:08:00Z</dcterms:created>
  <dcterms:modified xsi:type="dcterms:W3CDTF">2017-12-28T01:39:00Z</dcterms:modified>
</cp:coreProperties>
</file>