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D" w:rsidRDefault="00452D16" w:rsidP="00452D16">
      <w:pPr>
        <w:jc w:val="center"/>
        <w:rPr>
          <w:rStyle w:val="a5"/>
          <w:rFonts w:ascii="Arial" w:hAnsi="Arial" w:cs="Arial" w:hint="eastAsia"/>
          <w:color w:val="333333"/>
          <w:sz w:val="36"/>
          <w:szCs w:val="36"/>
          <w:shd w:val="clear" w:color="auto" w:fill="FFFFFF"/>
        </w:rPr>
      </w:pPr>
      <w:r w:rsidRPr="00452D16">
        <w:rPr>
          <w:rStyle w:val="a5"/>
          <w:rFonts w:ascii="Arial" w:hAnsi="Arial" w:cs="Arial"/>
          <w:color w:val="333333"/>
          <w:sz w:val="36"/>
          <w:szCs w:val="36"/>
          <w:shd w:val="clear" w:color="auto" w:fill="FFFFFF"/>
        </w:rPr>
        <w:t>How to Update SEC-E9 key cutting machine</w:t>
      </w:r>
    </w:p>
    <w:p w:rsidR="00452D16" w:rsidRDefault="00452D16" w:rsidP="00452D16">
      <w:pPr>
        <w:jc w:val="center"/>
        <w:rPr>
          <w:rStyle w:val="a5"/>
          <w:rFonts w:ascii="Arial" w:hAnsi="Arial" w:cs="Arial" w:hint="eastAsia"/>
          <w:color w:val="333333"/>
          <w:sz w:val="36"/>
          <w:szCs w:val="36"/>
          <w:shd w:val="clear" w:color="auto" w:fill="FFFFFF"/>
        </w:rPr>
      </w:pPr>
    </w:p>
    <w:p w:rsidR="00452D16" w:rsidRPr="00452D16" w:rsidRDefault="00452D16" w:rsidP="00452D1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452D16">
        <w:rPr>
          <w:rStyle w:val="a5"/>
          <w:rFonts w:ascii="Arial" w:hAnsi="Arial" w:cs="Arial" w:hint="eastAsia"/>
          <w:b w:val="0"/>
          <w:color w:val="333333"/>
          <w:sz w:val="28"/>
          <w:szCs w:val="28"/>
          <w:shd w:val="clear" w:color="auto" w:fill="FFFFFF"/>
        </w:rPr>
        <w:t>----</w:t>
      </w:r>
      <w:r w:rsidRPr="00452D16">
        <w:rPr>
          <w:rFonts w:ascii="Arial" w:hAnsi="Arial" w:cs="Arial"/>
          <w:b/>
          <w:color w:val="333333"/>
          <w:sz w:val="21"/>
          <w:szCs w:val="21"/>
        </w:rPr>
        <w:t>For 8″ inch Tablet PC version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t>New customers need to</w:t>
      </w:r>
      <w:r w:rsidRPr="00452D16">
        <w:rPr>
          <w:rFonts w:ascii="Arial" w:eastAsia="宋体" w:hAnsi="Arial" w:cs="Arial"/>
          <w:color w:val="333333"/>
          <w:kern w:val="0"/>
          <w:szCs w:val="21"/>
        </w:rPr>
        <w:t> </w:t>
      </w:r>
      <w:hyperlink r:id="rId6" w:tgtFrame="_blank" w:history="1">
        <w:r w:rsidRPr="00452D16">
          <w:rPr>
            <w:rFonts w:ascii="Arial" w:eastAsia="宋体" w:hAnsi="Arial" w:cs="Arial"/>
            <w:color w:val="EB2121"/>
            <w:kern w:val="0"/>
            <w:u w:val="single"/>
          </w:rPr>
          <w:t>register</w:t>
        </w:r>
      </w:hyperlink>
      <w:r w:rsidRPr="00452D16">
        <w:rPr>
          <w:rFonts w:ascii="Arial" w:eastAsia="宋体" w:hAnsi="Arial" w:cs="Arial"/>
          <w:color w:val="333333"/>
          <w:kern w:val="0"/>
          <w:szCs w:val="21"/>
        </w:rPr>
        <w:t xml:space="preserve"> to Hunan </w:t>
      </w:r>
      <w:proofErr w:type="spellStart"/>
      <w:r w:rsidRPr="00452D16">
        <w:rPr>
          <w:rFonts w:ascii="Arial" w:eastAsia="宋体" w:hAnsi="Arial" w:cs="Arial"/>
          <w:color w:val="333333"/>
          <w:kern w:val="0"/>
          <w:szCs w:val="21"/>
        </w:rPr>
        <w:t>kukai’s</w:t>
      </w:r>
      <w:proofErr w:type="spellEnd"/>
      <w:r w:rsidRPr="00452D16">
        <w:rPr>
          <w:rFonts w:ascii="Arial" w:eastAsia="宋体" w:hAnsi="Arial" w:cs="Arial"/>
          <w:color w:val="333333"/>
          <w:kern w:val="0"/>
          <w:szCs w:val="21"/>
        </w:rPr>
        <w:t xml:space="preserve"> membership system first.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Old customers please </w:t>
      </w:r>
      <w:hyperlink r:id="rId7" w:tgtFrame="_blank" w:history="1">
        <w:r w:rsidRPr="00452D16">
          <w:rPr>
            <w:rFonts w:ascii="Arial" w:eastAsia="宋体" w:hAnsi="Arial" w:cs="Arial"/>
            <w:color w:val="EB2121"/>
            <w:kern w:val="0"/>
            <w:u w:val="single"/>
          </w:rPr>
          <w:t>login</w:t>
        </w:r>
      </w:hyperlink>
      <w:r w:rsidRPr="00452D16">
        <w:rPr>
          <w:rFonts w:ascii="Arial" w:eastAsia="宋体" w:hAnsi="Arial" w:cs="Arial"/>
          <w:color w:val="333333"/>
          <w:kern w:val="0"/>
          <w:szCs w:val="21"/>
        </w:rPr>
        <w:t> the membership system.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How to upgrade: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4914900" cy="5972175"/>
            <wp:effectExtent l="19050" t="0" r="0" b="0"/>
            <wp:docPr id="1" name="图片 1" descr="update-sec-e9-key-cutter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-sec-e9-key-cutter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lastRenderedPageBreak/>
        <w:t>Login to membership system.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3400425"/>
            <wp:effectExtent l="19050" t="0" r="0" b="0"/>
            <wp:docPr id="2" name="图片 2" descr="update-sec-e9-key-cutter-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date-sec-e9-key-cutter-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Check upgrade information and latest database available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2390775"/>
            <wp:effectExtent l="19050" t="0" r="0" b="0"/>
            <wp:docPr id="3" name="图片 3" descr="update-sec-e9-key-cutter-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date-sec-e9-key-cutter-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Download database to your computer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lastRenderedPageBreak/>
        <w:drawing>
          <wp:inline distT="0" distB="0" distL="0" distR="0">
            <wp:extent cx="5715000" cy="2314575"/>
            <wp:effectExtent l="19050" t="0" r="0" b="0"/>
            <wp:docPr id="4" name="图片 4" descr="update-sec-e9-key-cutter-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date-sec-e9-key-cutter-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Unzip database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2552700"/>
            <wp:effectExtent l="19050" t="0" r="0" b="0"/>
            <wp:docPr id="5" name="图片 5" descr="update-sec-e9-key-cutter-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date-sec-e9-key-cutter-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Insert USB disk with database to </w:t>
      </w:r>
      <w:hyperlink r:id="rId18" w:history="1">
        <w:r w:rsidRPr="00452D16">
          <w:rPr>
            <w:rFonts w:ascii="Arial" w:eastAsia="宋体" w:hAnsi="Arial" w:cs="Arial"/>
            <w:color w:val="EB2121"/>
            <w:kern w:val="0"/>
            <w:u w:val="single"/>
          </w:rPr>
          <w:t>SEC-E9 key cutting machine</w:t>
        </w:r>
      </w:hyperlink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1666875"/>
            <wp:effectExtent l="19050" t="0" r="0" b="0"/>
            <wp:docPr id="6" name="图片 6" descr="update-sec-e9-key-cutter-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date-sec-e9-key-cutter-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Go to Device setup-&gt;Upgrade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lastRenderedPageBreak/>
        <w:drawing>
          <wp:inline distT="0" distB="0" distL="0" distR="0">
            <wp:extent cx="5715000" cy="3238500"/>
            <wp:effectExtent l="19050" t="0" r="0" b="0"/>
            <wp:docPr id="7" name="图片 7" descr="update-sec-e9-key-cutter-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date-sec-e9-key-cutter-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Wait until upgrade is finished.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452D16" w:rsidRPr="00452D16" w:rsidRDefault="00452D16" w:rsidP="00452D16">
      <w:pPr>
        <w:widowControl/>
        <w:shd w:val="clear" w:color="auto" w:fill="FFFFFF"/>
        <w:spacing w:before="300" w:after="120" w:line="288" w:lineRule="atLeast"/>
        <w:jc w:val="left"/>
        <w:outlineLvl w:val="2"/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</w:pPr>
      <w:r w:rsidRPr="00452D16"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  <w:t>How to upgrade SEC-E9 key cutting machine?</w:t>
      </w:r>
    </w:p>
    <w:p w:rsidR="00452D16" w:rsidRPr="00452D16" w:rsidRDefault="00452D16" w:rsidP="00452D16">
      <w:pPr>
        <w:widowControl/>
        <w:shd w:val="clear" w:color="auto" w:fill="FFFFFF"/>
        <w:spacing w:before="300" w:after="120" w:line="288" w:lineRule="atLeast"/>
        <w:jc w:val="left"/>
        <w:outlineLvl w:val="2"/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</w:pPr>
      <w:r w:rsidRPr="00452D16"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  <w:t>—for Tablet PC Bluetooth Version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1. Click ”Setup”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lastRenderedPageBreak/>
        <w:drawing>
          <wp:inline distT="0" distB="0" distL="0" distR="0">
            <wp:extent cx="5715000" cy="3571875"/>
            <wp:effectExtent l="19050" t="0" r="0" b="0"/>
            <wp:docPr id="8" name="图片 8" descr="update-sec-e9-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date-sec-e9-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proofErr w:type="spellStart"/>
      <w:r w:rsidRPr="00452D16">
        <w:rPr>
          <w:rFonts w:ascii="Arial" w:eastAsia="宋体" w:hAnsi="Arial" w:cs="Arial"/>
          <w:color w:val="333333"/>
          <w:kern w:val="0"/>
          <w:szCs w:val="21"/>
        </w:rPr>
        <w:t>Click”Wifi</w:t>
      </w:r>
      <w:proofErr w:type="spellEnd"/>
      <w:r w:rsidRPr="00452D16">
        <w:rPr>
          <w:rFonts w:ascii="Arial" w:eastAsia="宋体" w:hAnsi="Arial" w:cs="Arial"/>
          <w:color w:val="333333"/>
          <w:kern w:val="0"/>
          <w:szCs w:val="21"/>
        </w:rPr>
        <w:t>”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3581400"/>
            <wp:effectExtent l="19050" t="0" r="0" b="0"/>
            <wp:docPr id="9" name="图片 9" descr="update-sec-e9-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date-sec-e9-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 xml:space="preserve">3. Connect </w:t>
      </w:r>
      <w:proofErr w:type="spellStart"/>
      <w:r w:rsidRPr="00452D16">
        <w:rPr>
          <w:rFonts w:ascii="Arial" w:eastAsia="宋体" w:hAnsi="Arial" w:cs="Arial"/>
          <w:color w:val="333333"/>
          <w:kern w:val="0"/>
          <w:szCs w:val="21"/>
        </w:rPr>
        <w:t>Wifi</w:t>
      </w:r>
      <w:proofErr w:type="spellEnd"/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4. Press ”</w:t>
      </w:r>
      <w:proofErr w:type="spellStart"/>
      <w:r w:rsidRPr="00452D16">
        <w:rPr>
          <w:rFonts w:ascii="Arial" w:eastAsia="宋体" w:hAnsi="Arial" w:cs="Arial"/>
          <w:color w:val="333333"/>
          <w:kern w:val="0"/>
          <w:szCs w:val="21"/>
        </w:rPr>
        <w:t>UpdateCheck</w:t>
      </w:r>
      <w:proofErr w:type="spellEnd"/>
      <w:r w:rsidRPr="00452D16">
        <w:rPr>
          <w:rFonts w:ascii="Arial" w:eastAsia="宋体" w:hAnsi="Arial" w:cs="Arial"/>
          <w:color w:val="333333"/>
          <w:kern w:val="0"/>
          <w:szCs w:val="21"/>
        </w:rPr>
        <w:t xml:space="preserve">” after the </w:t>
      </w:r>
      <w:proofErr w:type="spellStart"/>
      <w:r w:rsidRPr="00452D16">
        <w:rPr>
          <w:rFonts w:ascii="Arial" w:eastAsia="宋体" w:hAnsi="Arial" w:cs="Arial"/>
          <w:color w:val="333333"/>
          <w:kern w:val="0"/>
          <w:szCs w:val="21"/>
        </w:rPr>
        <w:t>wifi</w:t>
      </w:r>
      <w:proofErr w:type="spellEnd"/>
      <w:r w:rsidRPr="00452D16">
        <w:rPr>
          <w:rFonts w:ascii="Arial" w:eastAsia="宋体" w:hAnsi="Arial" w:cs="Arial"/>
          <w:color w:val="333333"/>
          <w:kern w:val="0"/>
          <w:szCs w:val="21"/>
        </w:rPr>
        <w:t xml:space="preserve"> is connected successfully.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lastRenderedPageBreak/>
        <w:t>( Please notice that you just need to click the ”</w:t>
      </w:r>
      <w:proofErr w:type="spellStart"/>
      <w:r w:rsidRPr="00452D16">
        <w:rPr>
          <w:rFonts w:ascii="Arial" w:eastAsia="宋体" w:hAnsi="Arial" w:cs="Arial"/>
          <w:color w:val="333333"/>
          <w:kern w:val="0"/>
          <w:szCs w:val="21"/>
        </w:rPr>
        <w:t>UpdateCheck</w:t>
      </w:r>
      <w:proofErr w:type="spellEnd"/>
      <w:r w:rsidRPr="00452D16">
        <w:rPr>
          <w:rFonts w:ascii="Arial" w:eastAsia="宋体" w:hAnsi="Arial" w:cs="Arial"/>
          <w:color w:val="333333"/>
          <w:kern w:val="0"/>
          <w:szCs w:val="21"/>
        </w:rPr>
        <w:t>” once, no need to click it repeatedly)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3581400"/>
            <wp:effectExtent l="19050" t="0" r="0" b="0"/>
            <wp:docPr id="10" name="图片 10" descr="update-sec-e9-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date-sec-e9-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5. Click ”Upgrade” button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drawing>
          <wp:inline distT="0" distB="0" distL="0" distR="0">
            <wp:extent cx="5715000" cy="3571875"/>
            <wp:effectExtent l="19050" t="0" r="0" b="0"/>
            <wp:docPr id="11" name="图片 11" descr="update-sec-e9-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pdate-sec-e9-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6. After upgrading successfully, the tablet PC will automatically jump to the main page.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EB2121"/>
          <w:kern w:val="0"/>
          <w:szCs w:val="21"/>
        </w:rPr>
        <w:lastRenderedPageBreak/>
        <w:drawing>
          <wp:inline distT="0" distB="0" distL="0" distR="0">
            <wp:extent cx="5715000" cy="3571875"/>
            <wp:effectExtent l="19050" t="0" r="0" b="0"/>
            <wp:docPr id="12" name="图片 12" descr="update-sec-e9-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date-sec-e9-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Notice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1. Please keep the </w:t>
      </w:r>
      <w:proofErr w:type="spellStart"/>
      <w:r w:rsidRPr="00452D16">
        <w:rPr>
          <w:rFonts w:ascii="Arial" w:eastAsia="宋体" w:hAnsi="Arial" w:cs="Arial"/>
          <w:b/>
          <w:bCs/>
          <w:color w:val="333333"/>
          <w:kern w:val="0"/>
        </w:rPr>
        <w:t>Wifi</w:t>
      </w:r>
      <w:proofErr w:type="spellEnd"/>
      <w:r w:rsidRPr="00452D16">
        <w:rPr>
          <w:rFonts w:ascii="Arial" w:eastAsia="宋体" w:hAnsi="Arial" w:cs="Arial"/>
          <w:b/>
          <w:bCs/>
          <w:color w:val="333333"/>
          <w:kern w:val="0"/>
        </w:rPr>
        <w:t xml:space="preserve"> conn</w:t>
      </w:r>
      <w:r>
        <w:rPr>
          <w:rFonts w:ascii="Arial" w:eastAsia="宋体" w:hAnsi="Arial" w:cs="Arial" w:hint="eastAsia"/>
          <w:b/>
          <w:bCs/>
          <w:color w:val="333333"/>
          <w:kern w:val="0"/>
        </w:rPr>
        <w:t>e</w:t>
      </w:r>
      <w:r w:rsidRPr="00452D16">
        <w:rPr>
          <w:rFonts w:ascii="Arial" w:eastAsia="宋体" w:hAnsi="Arial" w:cs="Arial"/>
          <w:b/>
          <w:bCs/>
          <w:color w:val="333333"/>
          <w:kern w:val="0"/>
        </w:rPr>
        <w:t>cted</w:t>
      </w:r>
      <w:r w:rsidRPr="00452D16">
        <w:rPr>
          <w:rFonts w:ascii="Arial" w:eastAsia="宋体" w:hAnsi="Arial" w:cs="Arial"/>
          <w:color w:val="333333"/>
          <w:kern w:val="0"/>
          <w:szCs w:val="21"/>
        </w:rPr>
        <w:t> when upgrade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2. Please keep the </w:t>
      </w:r>
      <w:r w:rsidRPr="00452D16">
        <w:rPr>
          <w:rFonts w:ascii="Arial" w:eastAsia="宋体" w:hAnsi="Arial" w:cs="Arial"/>
          <w:b/>
          <w:bCs/>
          <w:color w:val="333333"/>
          <w:kern w:val="0"/>
        </w:rPr>
        <w:t>network smooth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3. Please </w:t>
      </w:r>
      <w:r w:rsidRPr="00452D16">
        <w:rPr>
          <w:rFonts w:ascii="Arial" w:eastAsia="宋体" w:hAnsi="Arial" w:cs="Arial"/>
          <w:b/>
          <w:bCs/>
          <w:color w:val="333333"/>
          <w:kern w:val="0"/>
        </w:rPr>
        <w:t>do not turn off tablet PC</w:t>
      </w:r>
      <w:r w:rsidRPr="00452D16">
        <w:rPr>
          <w:rFonts w:ascii="Arial" w:eastAsia="宋体" w:hAnsi="Arial" w:cs="Arial"/>
          <w:color w:val="333333"/>
          <w:kern w:val="0"/>
          <w:szCs w:val="21"/>
        </w:rPr>
        <w:t> when upgrading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4. Please </w:t>
      </w:r>
      <w:r w:rsidRPr="00452D16">
        <w:rPr>
          <w:rFonts w:ascii="Arial" w:eastAsia="宋体" w:hAnsi="Arial" w:cs="Arial"/>
          <w:b/>
          <w:bCs/>
          <w:color w:val="333333"/>
          <w:kern w:val="0"/>
        </w:rPr>
        <w:t>do not operate the tablet PC</w:t>
      </w:r>
      <w:r w:rsidRPr="00452D16">
        <w:rPr>
          <w:rFonts w:ascii="Arial" w:eastAsia="宋体" w:hAnsi="Arial" w:cs="Arial"/>
          <w:color w:val="333333"/>
          <w:kern w:val="0"/>
          <w:szCs w:val="21"/>
        </w:rPr>
        <w:t> when downloading the upgrade files.</w:t>
      </w:r>
    </w:p>
    <w:p w:rsidR="00452D16" w:rsidRPr="00452D16" w:rsidRDefault="00452D16" w:rsidP="00452D16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52D16">
        <w:rPr>
          <w:rFonts w:ascii="Arial" w:eastAsia="宋体" w:hAnsi="Arial" w:cs="Arial"/>
          <w:color w:val="333333"/>
          <w:kern w:val="0"/>
          <w:szCs w:val="21"/>
        </w:rPr>
        <w:t>5. Please </w:t>
      </w:r>
      <w:r w:rsidRPr="00452D16">
        <w:rPr>
          <w:rFonts w:ascii="Arial" w:eastAsia="宋体" w:hAnsi="Arial" w:cs="Arial"/>
          <w:b/>
          <w:bCs/>
          <w:color w:val="333333"/>
          <w:kern w:val="0"/>
        </w:rPr>
        <w:t xml:space="preserve">disconnect </w:t>
      </w:r>
      <w:proofErr w:type="spellStart"/>
      <w:r w:rsidRPr="00452D16">
        <w:rPr>
          <w:rFonts w:ascii="Arial" w:eastAsia="宋体" w:hAnsi="Arial" w:cs="Arial"/>
          <w:b/>
          <w:bCs/>
          <w:color w:val="333333"/>
          <w:kern w:val="0"/>
        </w:rPr>
        <w:t>Wifi</w:t>
      </w:r>
      <w:proofErr w:type="spellEnd"/>
      <w:r w:rsidRPr="00452D16">
        <w:rPr>
          <w:rFonts w:ascii="Arial" w:eastAsia="宋体" w:hAnsi="Arial" w:cs="Arial"/>
          <w:color w:val="333333"/>
          <w:kern w:val="0"/>
          <w:szCs w:val="21"/>
        </w:rPr>
        <w:t> after upgrade is done. ( otherwise the system will generate garbage when tablet PC updates automatically . Also cause the system to run slowly.)</w:t>
      </w:r>
    </w:p>
    <w:p w:rsidR="00452D16" w:rsidRPr="00452D16" w:rsidRDefault="00452D16" w:rsidP="00452D16">
      <w:pPr>
        <w:jc w:val="center"/>
        <w:rPr>
          <w:sz w:val="28"/>
          <w:szCs w:val="28"/>
        </w:rPr>
      </w:pPr>
    </w:p>
    <w:sectPr w:rsidR="00452D16" w:rsidRPr="00452D16" w:rsidSect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DB" w:rsidRDefault="005050DB" w:rsidP="00452D16">
      <w:r>
        <w:separator/>
      </w:r>
    </w:p>
  </w:endnote>
  <w:endnote w:type="continuationSeparator" w:id="0">
    <w:p w:rsidR="005050DB" w:rsidRDefault="005050DB" w:rsidP="0045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DB" w:rsidRDefault="005050DB" w:rsidP="00452D16">
      <w:r>
        <w:separator/>
      </w:r>
    </w:p>
  </w:footnote>
  <w:footnote w:type="continuationSeparator" w:id="0">
    <w:p w:rsidR="005050DB" w:rsidRDefault="005050DB" w:rsidP="00452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D16"/>
    <w:rsid w:val="00452D16"/>
    <w:rsid w:val="005050DB"/>
    <w:rsid w:val="00A4100D"/>
    <w:rsid w:val="00B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52D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D16"/>
    <w:rPr>
      <w:sz w:val="18"/>
      <w:szCs w:val="18"/>
    </w:rPr>
  </w:style>
  <w:style w:type="character" w:styleId="a5">
    <w:name w:val="Strong"/>
    <w:basedOn w:val="a0"/>
    <w:uiPriority w:val="22"/>
    <w:qFormat/>
    <w:rsid w:val="00452D16"/>
    <w:rPr>
      <w:b/>
      <w:bCs/>
    </w:rPr>
  </w:style>
  <w:style w:type="character" w:customStyle="1" w:styleId="3Char">
    <w:name w:val="标题 3 Char"/>
    <w:basedOn w:val="a0"/>
    <w:link w:val="3"/>
    <w:uiPriority w:val="9"/>
    <w:rsid w:val="00452D16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452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2D1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52D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2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bdii365.com/wp-content/uploads/2018/05/update-sec-e9-key-cutter-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obdii365.com/wholesale/sec-e9-cnc-key-cutting-machine.html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blog.obdii365.com/wp-content/uploads/2018/05/update-sec-e9-key-cutter-7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user.kkkcut.com/en/Login.aspx" TargetMode="External"/><Relationship Id="rId12" Type="http://schemas.openxmlformats.org/officeDocument/2006/relationships/hyperlink" Target="http://blog.obdii365.com/wp-content/uploads/2018/05/update-sec-e9-key-cutter-3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blog.obdii365.com/wp-content/uploads/2018/05/update-sec-e9-2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log.obdii365.com/wp-content/uploads/2018/05/update-sec-e9-key-cutter-5.jpg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blog.obdii365.com/wp-content/uploads/2018/05/update-sec-e9-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user.kkkcut.com/en/Register.aspx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://blog.obdii365.com/wp-content/uploads/2018/05/update-sec-e9-1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blog.obdii365.com/wp-content/uploads/2018/05/update-sec-e9-key-cutter-2.jpg" TargetMode="External"/><Relationship Id="rId19" Type="http://schemas.openxmlformats.org/officeDocument/2006/relationships/hyperlink" Target="http://blog.obdii365.com/wp-content/uploads/2018/05/update-sec-e9-key-cutter-6.jpg" TargetMode="External"/><Relationship Id="rId31" Type="http://schemas.openxmlformats.org/officeDocument/2006/relationships/hyperlink" Target="http://blog.obdii365.com/wp-content/uploads/2018/05/update-sec-e9-5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://blog.obdii365.com/wp-content/uploads/2018/05/update-sec-e9-key-cutter-4.jp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blog.obdii365.com/wp-content/uploads/2018/05/update-sec-e9-3.jpg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</Words>
  <Characters>1283</Characters>
  <Application>Microsoft Office Word</Application>
  <DocSecurity>0</DocSecurity>
  <Lines>10</Lines>
  <Paragraphs>3</Paragraphs>
  <ScaleCrop>false</ScaleCrop>
  <Company>user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2018-05-30T09:30:00Z</dcterms:created>
  <dcterms:modified xsi:type="dcterms:W3CDTF">2018-05-30T09:33:00Z</dcterms:modified>
</cp:coreProperties>
</file>